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3E0B" w14:textId="21ACC30F" w:rsidR="0051654D" w:rsidRDefault="00FB1910" w:rsidP="000836C2">
      <w:pPr>
        <w:spacing w:after="0"/>
      </w:pPr>
      <w:r>
        <w:rPr>
          <w:noProof/>
          <w:lang w:eastAsia="fr-FR"/>
        </w:rPr>
        <mc:AlternateContent>
          <mc:Choice Requires="wps">
            <w:drawing>
              <wp:anchor distT="0" distB="0" distL="114300" distR="114300" simplePos="0" relativeHeight="251659264" behindDoc="0" locked="0" layoutInCell="1" allowOverlap="1" wp14:anchorId="7BC3D742" wp14:editId="1B9EAB73">
                <wp:simplePos x="0" y="0"/>
                <wp:positionH relativeFrom="column">
                  <wp:posOffset>2457450</wp:posOffset>
                </wp:positionH>
                <wp:positionV relativeFrom="paragraph">
                  <wp:posOffset>133350</wp:posOffset>
                </wp:positionV>
                <wp:extent cx="457200" cy="504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57200"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FC357" id="Rectangle 5" o:spid="_x0000_s1026" style="position:absolute;margin-left:193.5pt;margin-top:10.5pt;width:36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" fillcolor="white [3212]" strokecolor="white [3212]" strokeweight="1pt"/>
            </w:pict>
          </mc:Fallback>
        </mc:AlternateContent>
      </w:r>
      <w:r w:rsidR="00D71253" w:rsidRPr="00D71253">
        <w:rPr>
          <w:noProof/>
          <w:lang w:eastAsia="fr-FR"/>
        </w:rPr>
        <w:drawing>
          <wp:inline distT="0" distB="0" distL="0" distR="0" wp14:anchorId="104DD296" wp14:editId="14946F6E">
            <wp:extent cx="2940050"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0050" cy="742950"/>
                    </a:xfrm>
                    <a:prstGeom prst="rect">
                      <a:avLst/>
                    </a:prstGeom>
                    <a:noFill/>
                    <a:ln>
                      <a:noFill/>
                    </a:ln>
                  </pic:spPr>
                </pic:pic>
              </a:graphicData>
            </a:graphic>
          </wp:inline>
        </w:drawing>
      </w:r>
      <w:r w:rsidR="00D71253" w:rsidRPr="00D71253">
        <w:rPr>
          <w:noProof/>
          <w:lang w:eastAsia="fr-FR"/>
        </w:rPr>
        <w:drawing>
          <wp:inline distT="0" distB="0" distL="0" distR="0" wp14:anchorId="1D838583" wp14:editId="59A5AF0E">
            <wp:extent cx="2152650" cy="64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inline>
        </w:drawing>
      </w:r>
    </w:p>
    <w:p w14:paraId="23C70E3B" w14:textId="524322C1" w:rsidR="008505E7" w:rsidRPr="008505E7" w:rsidRDefault="008505E7" w:rsidP="00FB1910">
      <w:pPr>
        <w:spacing w:after="0"/>
        <w:ind w:left="993"/>
        <w:jc w:val="center"/>
      </w:pPr>
      <w:r w:rsidRPr="008505E7">
        <w:rPr>
          <w:rFonts w:ascii="Calibri" w:hAnsi="Calibri" w:cs="Calibri"/>
          <w:b/>
          <w:bCs/>
          <w:color w:val="000000"/>
          <w:sz w:val="32"/>
          <w:szCs w:val="32"/>
        </w:rPr>
        <w:t>L’intersyndicale est prête à durcir le mouvement</w:t>
      </w:r>
    </w:p>
    <w:p w14:paraId="2679A5EE" w14:textId="77777777" w:rsidR="008505E7" w:rsidRDefault="008505E7" w:rsidP="00B07042">
      <w:pPr>
        <w:autoSpaceDE w:val="0"/>
        <w:autoSpaceDN w:val="0"/>
        <w:adjustRightInd w:val="0"/>
        <w:spacing w:after="0" w:line="240" w:lineRule="auto"/>
        <w:ind w:left="-567" w:right="-567"/>
        <w:jc w:val="both"/>
        <w:rPr>
          <w:rFonts w:ascii="Calibri" w:hAnsi="Calibri" w:cs="Calibri"/>
          <w:color w:val="000000"/>
        </w:rPr>
      </w:pPr>
      <w:r w:rsidRPr="008505E7">
        <w:rPr>
          <w:rFonts w:ascii="Calibri" w:hAnsi="Calibri" w:cs="Calibri"/>
          <w:color w:val="000000"/>
        </w:rPr>
        <w:t>Depuis le 19 janvier dernier, la population ne cesse de démontrer sa très forte détermination à refuser le projet de réforme des retraites du gouvernement à travers les grèves, les manifestations mais aussi la pétition en ligne qui a at</w:t>
      </w:r>
      <w:r w:rsidR="00B82CC2">
        <w:rPr>
          <w:rFonts w:ascii="Calibri" w:hAnsi="Calibri" w:cs="Calibri"/>
          <w:color w:val="000000"/>
        </w:rPr>
        <w:t>teint un million de signatures.</w:t>
      </w:r>
    </w:p>
    <w:p w14:paraId="23DF73A7" w14:textId="77777777" w:rsidR="00B82CC2" w:rsidRPr="008505E7" w:rsidRDefault="00B82CC2" w:rsidP="00B07042">
      <w:pPr>
        <w:autoSpaceDE w:val="0"/>
        <w:autoSpaceDN w:val="0"/>
        <w:adjustRightInd w:val="0"/>
        <w:spacing w:after="0" w:line="240" w:lineRule="auto"/>
        <w:ind w:left="-567" w:right="-567"/>
        <w:jc w:val="both"/>
        <w:rPr>
          <w:rFonts w:ascii="Calibri" w:hAnsi="Calibri" w:cs="Calibri"/>
          <w:color w:val="000000"/>
        </w:rPr>
      </w:pPr>
    </w:p>
    <w:p w14:paraId="4E649F7D" w14:textId="7B6D9CFD" w:rsidR="008505E7" w:rsidRPr="008505E7" w:rsidRDefault="008505E7" w:rsidP="00B07042">
      <w:pPr>
        <w:autoSpaceDE w:val="0"/>
        <w:autoSpaceDN w:val="0"/>
        <w:adjustRightInd w:val="0"/>
        <w:spacing w:after="0" w:line="240" w:lineRule="auto"/>
        <w:ind w:left="-567" w:right="-567"/>
        <w:jc w:val="both"/>
        <w:rPr>
          <w:rFonts w:ascii="Calibri" w:hAnsi="Calibri" w:cs="Calibri"/>
          <w:color w:val="000000"/>
        </w:rPr>
      </w:pPr>
      <w:r w:rsidRPr="008505E7">
        <w:rPr>
          <w:rFonts w:ascii="Calibri" w:hAnsi="Calibri" w:cs="Calibri"/>
          <w:color w:val="000000"/>
        </w:rPr>
        <w:t>Au fil des semaines, les sondages démontrent également une hausse de ce rejet massif puisque dorénavant, plus de 7 français sur 10 et 9 travailleu</w:t>
      </w:r>
      <w:r w:rsidR="00B07042">
        <w:rPr>
          <w:rFonts w:ascii="Calibri" w:hAnsi="Calibri" w:cs="Calibri"/>
          <w:color w:val="000000"/>
        </w:rPr>
        <w:t>ses</w:t>
      </w:r>
      <w:r w:rsidRPr="008505E7">
        <w:rPr>
          <w:rFonts w:ascii="Calibri" w:hAnsi="Calibri" w:cs="Calibri"/>
          <w:color w:val="000000"/>
        </w:rPr>
        <w:t xml:space="preserve"> et travailleu</w:t>
      </w:r>
      <w:r w:rsidR="00B07042">
        <w:rPr>
          <w:rFonts w:ascii="Calibri" w:hAnsi="Calibri" w:cs="Calibri"/>
          <w:color w:val="000000"/>
        </w:rPr>
        <w:t>r</w:t>
      </w:r>
      <w:r w:rsidRPr="008505E7">
        <w:rPr>
          <w:rFonts w:ascii="Calibri" w:hAnsi="Calibri" w:cs="Calibri"/>
          <w:color w:val="000000"/>
        </w:rPr>
        <w:t xml:space="preserve">s sur 10 se disent opposés au projet de réforme. </w:t>
      </w:r>
    </w:p>
    <w:p w14:paraId="054765BD" w14:textId="77777777" w:rsidR="008505E7" w:rsidRDefault="008505E7" w:rsidP="00B07042">
      <w:pPr>
        <w:autoSpaceDE w:val="0"/>
        <w:autoSpaceDN w:val="0"/>
        <w:adjustRightInd w:val="0"/>
        <w:spacing w:after="0" w:line="240" w:lineRule="auto"/>
        <w:ind w:left="-567" w:right="-567"/>
        <w:jc w:val="both"/>
        <w:rPr>
          <w:rFonts w:ascii="Calibri" w:hAnsi="Calibri" w:cs="Calibri"/>
          <w:color w:val="000000"/>
        </w:rPr>
      </w:pPr>
      <w:r w:rsidRPr="008505E7">
        <w:rPr>
          <w:rFonts w:ascii="Calibri" w:hAnsi="Calibri" w:cs="Calibri"/>
          <w:color w:val="000000"/>
        </w:rPr>
        <w:t xml:space="preserve">Ce mouvement social inédit par son ampleur est donc désormais ancré dans le paysage social. Le gouvernement, comme les parlementaires, ne peuvent y rester sourds. </w:t>
      </w:r>
    </w:p>
    <w:p w14:paraId="1F16C9A5" w14:textId="77777777" w:rsidR="00B82CC2" w:rsidRPr="008505E7" w:rsidRDefault="00B82CC2" w:rsidP="00B07042">
      <w:pPr>
        <w:autoSpaceDE w:val="0"/>
        <w:autoSpaceDN w:val="0"/>
        <w:adjustRightInd w:val="0"/>
        <w:spacing w:after="0" w:line="240" w:lineRule="auto"/>
        <w:ind w:left="-567" w:right="-567"/>
        <w:jc w:val="both"/>
        <w:rPr>
          <w:rFonts w:ascii="Calibri" w:hAnsi="Calibri" w:cs="Calibri"/>
          <w:color w:val="000000"/>
        </w:rPr>
      </w:pPr>
    </w:p>
    <w:p w14:paraId="48428B71" w14:textId="77777777" w:rsidR="008505E7" w:rsidRDefault="008505E7" w:rsidP="00B07042">
      <w:pPr>
        <w:autoSpaceDE w:val="0"/>
        <w:autoSpaceDN w:val="0"/>
        <w:adjustRightInd w:val="0"/>
        <w:spacing w:after="0" w:line="240" w:lineRule="auto"/>
        <w:ind w:left="-567" w:right="-567"/>
        <w:jc w:val="both"/>
        <w:rPr>
          <w:rFonts w:ascii="Calibri" w:hAnsi="Calibri" w:cs="Calibri"/>
          <w:color w:val="000000"/>
        </w:rPr>
      </w:pPr>
      <w:r w:rsidRPr="008505E7">
        <w:rPr>
          <w:rFonts w:ascii="Calibri" w:hAnsi="Calibri" w:cs="Calibri"/>
          <w:color w:val="000000"/>
        </w:rPr>
        <w:t xml:space="preserve">Durant la poursuite des débats parlementaires, les organisations syndicales professionnelles et de jeunesse vont poursuivre la mobilisation et l’amplifier. Ainsi, elles appellent à une journée d’actions interprofessionnelles sur l’ensemble du territoire le 16 février. A cette occasion, les secrétaires généraux ou présidents des organisations syndicales manifesteront à ALBI pour appuyer l’ancrage fort de ce mouvement partout sur le territoire, dans les petites villes comme dans les plus grandes. </w:t>
      </w:r>
    </w:p>
    <w:p w14:paraId="3BEC5959" w14:textId="77777777" w:rsidR="00B82CC2" w:rsidRPr="008505E7" w:rsidRDefault="00B82CC2" w:rsidP="00B07042">
      <w:pPr>
        <w:autoSpaceDE w:val="0"/>
        <w:autoSpaceDN w:val="0"/>
        <w:adjustRightInd w:val="0"/>
        <w:spacing w:after="0" w:line="240" w:lineRule="auto"/>
        <w:ind w:left="-567" w:right="-567"/>
        <w:jc w:val="both"/>
        <w:rPr>
          <w:rFonts w:ascii="Calibri" w:hAnsi="Calibri" w:cs="Calibri"/>
          <w:color w:val="000000"/>
        </w:rPr>
      </w:pPr>
    </w:p>
    <w:p w14:paraId="752C895D" w14:textId="77777777" w:rsidR="008505E7" w:rsidRPr="008505E7" w:rsidRDefault="008505E7" w:rsidP="00B07042">
      <w:pPr>
        <w:autoSpaceDE w:val="0"/>
        <w:autoSpaceDN w:val="0"/>
        <w:adjustRightInd w:val="0"/>
        <w:spacing w:after="0" w:line="240" w:lineRule="auto"/>
        <w:ind w:left="-567" w:right="-567"/>
        <w:jc w:val="both"/>
        <w:rPr>
          <w:rFonts w:ascii="Calibri" w:hAnsi="Calibri" w:cs="Calibri"/>
          <w:color w:val="000000"/>
        </w:rPr>
      </w:pPr>
      <w:r w:rsidRPr="008505E7">
        <w:rPr>
          <w:rFonts w:ascii="Calibri" w:hAnsi="Calibri" w:cs="Calibri"/>
          <w:color w:val="000000"/>
        </w:rPr>
        <w:t xml:space="preserve">Par ailleurs, les parlementaires appelés à se prononcer sur ce projet de réforme doivent entendre comme le gouvernement, le mécontentement de la population, et rejeter massivement ce texte. Il en va de leur responsabilité. C’est dans ce cadre que l’ensemble des secrétaires généraux et présidents écriront à chaque parlementaire de l’arc républicain pour réaffirmer notre opposition et celle de la population. Parallèlement, nous appellerons nos structures locales à interpeler </w:t>
      </w:r>
      <w:proofErr w:type="spellStart"/>
      <w:r w:rsidRPr="008505E7">
        <w:rPr>
          <w:rFonts w:ascii="Calibri" w:hAnsi="Calibri" w:cs="Calibri"/>
          <w:color w:val="000000"/>
        </w:rPr>
        <w:t>député-es</w:t>
      </w:r>
      <w:proofErr w:type="spellEnd"/>
      <w:r w:rsidRPr="008505E7">
        <w:rPr>
          <w:rFonts w:ascii="Calibri" w:hAnsi="Calibri" w:cs="Calibri"/>
          <w:color w:val="000000"/>
        </w:rPr>
        <w:t xml:space="preserve"> et sénateurs-</w:t>
      </w:r>
      <w:proofErr w:type="spellStart"/>
      <w:r w:rsidRPr="008505E7">
        <w:rPr>
          <w:rFonts w:ascii="Calibri" w:hAnsi="Calibri" w:cs="Calibri"/>
          <w:color w:val="000000"/>
        </w:rPr>
        <w:t>trices</w:t>
      </w:r>
      <w:proofErr w:type="spellEnd"/>
      <w:r w:rsidRPr="008505E7">
        <w:rPr>
          <w:rFonts w:ascii="Calibri" w:hAnsi="Calibri" w:cs="Calibri"/>
          <w:color w:val="000000"/>
        </w:rPr>
        <w:t xml:space="preserve"> dans leurs circonscriptions. </w:t>
      </w:r>
    </w:p>
    <w:p w14:paraId="489EB36A" w14:textId="77777777" w:rsidR="008505E7" w:rsidRDefault="008505E7" w:rsidP="00B07042">
      <w:pPr>
        <w:autoSpaceDE w:val="0"/>
        <w:autoSpaceDN w:val="0"/>
        <w:adjustRightInd w:val="0"/>
        <w:spacing w:after="0" w:line="240" w:lineRule="auto"/>
        <w:ind w:left="-567" w:right="-567"/>
        <w:jc w:val="both"/>
        <w:rPr>
          <w:rFonts w:ascii="Calibri" w:hAnsi="Calibri" w:cs="Calibri"/>
          <w:color w:val="000000"/>
        </w:rPr>
      </w:pPr>
      <w:r w:rsidRPr="008505E7">
        <w:rPr>
          <w:rFonts w:ascii="Calibri" w:hAnsi="Calibri" w:cs="Calibri"/>
          <w:color w:val="000000"/>
        </w:rPr>
        <w:t xml:space="preserve">Enfin, si malgré tout le gouvernement et les parlementaires restaient sourds à la contestation populaire, l’intersyndicale appellerait les travailleurs et les travailleuses, les jeunes et les </w:t>
      </w:r>
      <w:proofErr w:type="spellStart"/>
      <w:r w:rsidRPr="008505E7">
        <w:rPr>
          <w:rFonts w:ascii="Calibri" w:hAnsi="Calibri" w:cs="Calibri"/>
          <w:color w:val="000000"/>
        </w:rPr>
        <w:t>retraité.</w:t>
      </w:r>
      <w:proofErr w:type="gramStart"/>
      <w:r w:rsidRPr="008505E7">
        <w:rPr>
          <w:rFonts w:ascii="Calibri" w:hAnsi="Calibri" w:cs="Calibri"/>
          <w:color w:val="000000"/>
        </w:rPr>
        <w:t>e.s</w:t>
      </w:r>
      <w:proofErr w:type="spellEnd"/>
      <w:proofErr w:type="gramEnd"/>
      <w:r w:rsidRPr="008505E7">
        <w:rPr>
          <w:rFonts w:ascii="Calibri" w:hAnsi="Calibri" w:cs="Calibri"/>
          <w:color w:val="000000"/>
        </w:rPr>
        <w:t xml:space="preserve"> à durcir le mouvement en mettant la France à l’arrêt dans tous les secteurs le 7 mars prochain. L’intersyndicale se saisira du 8 mars, journée internationale de luttes pour les droits des femmes pour mettre en évidence l’injustice sociale majeure de cette réforme envers les femmes. </w:t>
      </w:r>
    </w:p>
    <w:p w14:paraId="0B55C274" w14:textId="77777777" w:rsidR="00B82CC2" w:rsidRPr="008505E7" w:rsidRDefault="00B82CC2" w:rsidP="00B07042">
      <w:pPr>
        <w:autoSpaceDE w:val="0"/>
        <w:autoSpaceDN w:val="0"/>
        <w:adjustRightInd w:val="0"/>
        <w:spacing w:after="0" w:line="240" w:lineRule="auto"/>
        <w:ind w:left="-567" w:right="-567"/>
        <w:jc w:val="both"/>
        <w:rPr>
          <w:rFonts w:ascii="Calibri" w:hAnsi="Calibri" w:cs="Calibri"/>
          <w:color w:val="000000"/>
        </w:rPr>
      </w:pPr>
    </w:p>
    <w:p w14:paraId="7411808E" w14:textId="5988FEA5" w:rsidR="008A4F8D" w:rsidRDefault="008505E7" w:rsidP="00B07042">
      <w:pPr>
        <w:spacing w:after="0"/>
        <w:ind w:left="-567" w:right="-567"/>
        <w:jc w:val="both"/>
        <w:rPr>
          <w:rFonts w:ascii="Calibri" w:hAnsi="Calibri" w:cs="Calibri"/>
          <w:color w:val="000000"/>
        </w:rPr>
      </w:pPr>
      <w:r w:rsidRPr="00B82CC2">
        <w:rPr>
          <w:rFonts w:ascii="Calibri" w:hAnsi="Calibri" w:cs="Calibri"/>
          <w:color w:val="000000"/>
        </w:rPr>
        <w:t>L’intersyndicale départemental</w:t>
      </w:r>
      <w:r w:rsidR="00B07042">
        <w:rPr>
          <w:rFonts w:ascii="Calibri" w:hAnsi="Calibri" w:cs="Calibri"/>
          <w:color w:val="000000"/>
        </w:rPr>
        <w:t>e</w:t>
      </w:r>
      <w:r w:rsidRPr="00B82CC2">
        <w:rPr>
          <w:rFonts w:ascii="Calibri" w:hAnsi="Calibri" w:cs="Calibri"/>
          <w:color w:val="000000"/>
        </w:rPr>
        <w:t xml:space="preserve"> s</w:t>
      </w:r>
      <w:r w:rsidR="002A2718">
        <w:rPr>
          <w:rFonts w:ascii="Calibri" w:hAnsi="Calibri" w:cs="Calibri"/>
          <w:color w:val="000000"/>
        </w:rPr>
        <w:t>e réunira le 17 février à 10H à Chalon</w:t>
      </w:r>
      <w:r w:rsidRPr="00B82CC2">
        <w:rPr>
          <w:rFonts w:ascii="Calibri" w:hAnsi="Calibri" w:cs="Calibri"/>
          <w:color w:val="000000"/>
        </w:rPr>
        <w:t xml:space="preserve">. D’ici là, elle appelle le gouvernement à retirer son projet de loi et les parlementaires à prendre leurs responsabilités face au rejet massif de la population </w:t>
      </w:r>
      <w:r w:rsidR="00B07042">
        <w:rPr>
          <w:rFonts w:ascii="Calibri" w:hAnsi="Calibri" w:cs="Calibri"/>
          <w:color w:val="000000"/>
        </w:rPr>
        <w:t>envers</w:t>
      </w:r>
      <w:r w:rsidRPr="00B82CC2">
        <w:rPr>
          <w:rFonts w:ascii="Calibri" w:hAnsi="Calibri" w:cs="Calibri"/>
          <w:color w:val="000000"/>
        </w:rPr>
        <w:t xml:space="preserve"> ce projet injuste et brutal.</w:t>
      </w:r>
    </w:p>
    <w:p w14:paraId="625B3A5C" w14:textId="77777777" w:rsidR="00B07042" w:rsidRDefault="00B07042" w:rsidP="00B07042">
      <w:pPr>
        <w:spacing w:after="0"/>
        <w:ind w:left="-567" w:right="-567"/>
        <w:jc w:val="both"/>
        <w:rPr>
          <w:rFonts w:ascii="Calibri" w:hAnsi="Calibri" w:cs="Calibri"/>
          <w:color w:val="000000"/>
        </w:rPr>
      </w:pPr>
    </w:p>
    <w:p w14:paraId="192DBAB5" w14:textId="77777777" w:rsidR="00B07042" w:rsidRPr="00B82CC2" w:rsidRDefault="00B07042" w:rsidP="00B07042">
      <w:pPr>
        <w:pBdr>
          <w:top w:val="single" w:sz="4" w:space="1" w:color="auto"/>
          <w:left w:val="single" w:sz="4" w:space="4" w:color="auto"/>
          <w:bottom w:val="single" w:sz="4" w:space="1" w:color="auto"/>
          <w:right w:val="single" w:sz="4" w:space="4" w:color="auto"/>
        </w:pBdr>
        <w:shd w:val="clear" w:color="auto" w:fill="FFFF00"/>
        <w:spacing w:after="0"/>
        <w:ind w:left="-567" w:right="-567"/>
        <w:jc w:val="both"/>
      </w:pPr>
    </w:p>
    <w:p w14:paraId="5E7DAC10" w14:textId="77777777" w:rsidR="004446F8" w:rsidRPr="00B07042" w:rsidRDefault="004446F8" w:rsidP="00B07042">
      <w:pPr>
        <w:pStyle w:val="Default"/>
        <w:pBdr>
          <w:top w:val="single" w:sz="4" w:space="1" w:color="auto"/>
          <w:left w:val="single" w:sz="4" w:space="4" w:color="auto"/>
          <w:bottom w:val="single" w:sz="4" w:space="1" w:color="auto"/>
          <w:right w:val="single" w:sz="4" w:space="4" w:color="auto"/>
        </w:pBdr>
        <w:shd w:val="clear" w:color="auto" w:fill="FFFF00"/>
        <w:ind w:left="-567" w:right="-567"/>
        <w:rPr>
          <w:b/>
          <w:bCs/>
          <w:sz w:val="28"/>
          <w:szCs w:val="28"/>
          <w:highlight w:val="yellow"/>
        </w:rPr>
      </w:pPr>
      <w:r w:rsidRPr="00B07042">
        <w:rPr>
          <w:b/>
          <w:bCs/>
          <w:sz w:val="28"/>
          <w:szCs w:val="28"/>
          <w:highlight w:val="yellow"/>
        </w:rPr>
        <w:t xml:space="preserve">Les rassemblements intersyndicaux de la Saône et Loire (71) </w:t>
      </w:r>
    </w:p>
    <w:p w14:paraId="163ED1FC" w14:textId="77777777" w:rsidR="000836C2" w:rsidRPr="00B07042" w:rsidRDefault="000836C2" w:rsidP="00B07042">
      <w:pPr>
        <w:pStyle w:val="Default"/>
        <w:pBdr>
          <w:top w:val="single" w:sz="4" w:space="1" w:color="auto"/>
          <w:left w:val="single" w:sz="4" w:space="4" w:color="auto"/>
          <w:bottom w:val="single" w:sz="4" w:space="1" w:color="auto"/>
          <w:right w:val="single" w:sz="4" w:space="4" w:color="auto"/>
        </w:pBdr>
        <w:shd w:val="clear" w:color="auto" w:fill="FFFF00"/>
        <w:ind w:left="-567" w:right="-567"/>
        <w:rPr>
          <w:b/>
          <w:bCs/>
          <w:sz w:val="26"/>
          <w:szCs w:val="26"/>
          <w:highlight w:val="yellow"/>
        </w:rPr>
      </w:pPr>
    </w:p>
    <w:p w14:paraId="030A60CE" w14:textId="77777777" w:rsidR="00E010B0" w:rsidRPr="00B07042" w:rsidRDefault="000836C2" w:rsidP="00B07042">
      <w:pPr>
        <w:pStyle w:val="Default"/>
        <w:pBdr>
          <w:top w:val="single" w:sz="4" w:space="1" w:color="auto"/>
          <w:left w:val="single" w:sz="4" w:space="4" w:color="auto"/>
          <w:bottom w:val="single" w:sz="4" w:space="1" w:color="auto"/>
          <w:right w:val="single" w:sz="4" w:space="4" w:color="auto"/>
        </w:pBdr>
        <w:shd w:val="clear" w:color="auto" w:fill="FFFF00"/>
        <w:ind w:left="-567" w:right="-567"/>
        <w:rPr>
          <w:b/>
          <w:bCs/>
          <w:sz w:val="26"/>
          <w:szCs w:val="26"/>
          <w:highlight w:val="yellow"/>
        </w:rPr>
      </w:pPr>
      <w:r w:rsidRPr="00B07042">
        <w:rPr>
          <w:b/>
          <w:bCs/>
          <w:sz w:val="26"/>
          <w:szCs w:val="26"/>
          <w:highlight w:val="yellow"/>
        </w:rPr>
        <w:t>- Autun : 14h30 Parking de la Gare</w:t>
      </w:r>
    </w:p>
    <w:p w14:paraId="4030716A" w14:textId="77777777" w:rsidR="00E010B0" w:rsidRPr="00B07042" w:rsidRDefault="00E010B0" w:rsidP="00B07042">
      <w:pPr>
        <w:pStyle w:val="Default"/>
        <w:pBdr>
          <w:top w:val="single" w:sz="4" w:space="1" w:color="auto"/>
          <w:left w:val="single" w:sz="4" w:space="4" w:color="auto"/>
          <w:bottom w:val="single" w:sz="4" w:space="1" w:color="auto"/>
          <w:right w:val="single" w:sz="4" w:space="4" w:color="auto"/>
        </w:pBdr>
        <w:shd w:val="clear" w:color="auto" w:fill="FFFF00"/>
        <w:ind w:left="-567" w:right="-567"/>
        <w:rPr>
          <w:b/>
          <w:bCs/>
          <w:sz w:val="26"/>
          <w:szCs w:val="26"/>
          <w:highlight w:val="yellow"/>
        </w:rPr>
      </w:pPr>
      <w:r w:rsidRPr="00B07042">
        <w:rPr>
          <w:b/>
          <w:bCs/>
          <w:sz w:val="26"/>
          <w:szCs w:val="26"/>
          <w:highlight w:val="yellow"/>
        </w:rPr>
        <w:t xml:space="preserve">- Macon : 14h30 Maison des syndicats </w:t>
      </w:r>
    </w:p>
    <w:p w14:paraId="1D7BBA4B" w14:textId="77777777" w:rsidR="008505E7" w:rsidRPr="00B07042" w:rsidRDefault="008505E7" w:rsidP="00B07042">
      <w:pPr>
        <w:pStyle w:val="Default"/>
        <w:pBdr>
          <w:top w:val="single" w:sz="4" w:space="1" w:color="auto"/>
          <w:left w:val="single" w:sz="4" w:space="4" w:color="auto"/>
          <w:bottom w:val="single" w:sz="4" w:space="1" w:color="auto"/>
          <w:right w:val="single" w:sz="4" w:space="4" w:color="auto"/>
        </w:pBdr>
        <w:shd w:val="clear" w:color="auto" w:fill="FFFF00"/>
        <w:ind w:left="-567" w:right="-567"/>
        <w:rPr>
          <w:b/>
          <w:bCs/>
          <w:sz w:val="26"/>
          <w:szCs w:val="26"/>
          <w:highlight w:val="yellow"/>
        </w:rPr>
      </w:pPr>
      <w:r w:rsidRPr="00B07042">
        <w:rPr>
          <w:b/>
          <w:bCs/>
          <w:sz w:val="26"/>
          <w:szCs w:val="26"/>
          <w:highlight w:val="yellow"/>
        </w:rPr>
        <w:t>- Montceau : 14h30 Place de la Mairie</w:t>
      </w:r>
    </w:p>
    <w:p w14:paraId="2EA67E01" w14:textId="77777777" w:rsidR="0092139B" w:rsidRPr="00B07042" w:rsidRDefault="008505E7" w:rsidP="00B07042">
      <w:pPr>
        <w:pStyle w:val="Default"/>
        <w:pBdr>
          <w:top w:val="single" w:sz="4" w:space="1" w:color="auto"/>
          <w:left w:val="single" w:sz="4" w:space="4" w:color="auto"/>
          <w:bottom w:val="single" w:sz="4" w:space="1" w:color="auto"/>
          <w:right w:val="single" w:sz="4" w:space="4" w:color="auto"/>
        </w:pBdr>
        <w:shd w:val="clear" w:color="auto" w:fill="FFFF00"/>
        <w:ind w:left="-567" w:right="-567"/>
        <w:rPr>
          <w:sz w:val="26"/>
          <w:szCs w:val="26"/>
          <w:highlight w:val="yellow"/>
        </w:rPr>
      </w:pPr>
      <w:r w:rsidRPr="00B07042">
        <w:rPr>
          <w:b/>
          <w:bCs/>
          <w:sz w:val="26"/>
          <w:szCs w:val="26"/>
          <w:highlight w:val="yellow"/>
        </w:rPr>
        <w:t xml:space="preserve">- Gueugnon : </w:t>
      </w:r>
      <w:r w:rsidR="00B82CC2" w:rsidRPr="00B07042">
        <w:rPr>
          <w:b/>
          <w:bCs/>
          <w:sz w:val="26"/>
          <w:szCs w:val="26"/>
          <w:highlight w:val="yellow"/>
        </w:rPr>
        <w:t>A</w:t>
      </w:r>
      <w:r w:rsidRPr="00B07042">
        <w:rPr>
          <w:b/>
          <w:bCs/>
          <w:sz w:val="26"/>
          <w:szCs w:val="26"/>
          <w:highlight w:val="yellow"/>
        </w:rPr>
        <w:t>ppel à rejoindre Montceau</w:t>
      </w:r>
    </w:p>
    <w:p w14:paraId="443CAD07" w14:textId="62F8FCFC" w:rsidR="004446F8" w:rsidRPr="00B07042" w:rsidRDefault="004446F8" w:rsidP="00B07042">
      <w:pPr>
        <w:pStyle w:val="Default"/>
        <w:pBdr>
          <w:top w:val="single" w:sz="4" w:space="1" w:color="auto"/>
          <w:left w:val="single" w:sz="4" w:space="4" w:color="auto"/>
          <w:bottom w:val="single" w:sz="4" w:space="1" w:color="auto"/>
          <w:right w:val="single" w:sz="4" w:space="4" w:color="auto"/>
        </w:pBdr>
        <w:shd w:val="clear" w:color="auto" w:fill="FFFF00"/>
        <w:ind w:left="-567" w:right="-567"/>
        <w:rPr>
          <w:sz w:val="26"/>
          <w:szCs w:val="26"/>
          <w:highlight w:val="yellow"/>
        </w:rPr>
      </w:pPr>
      <w:r w:rsidRPr="00B07042">
        <w:rPr>
          <w:b/>
          <w:bCs/>
          <w:sz w:val="26"/>
          <w:szCs w:val="26"/>
          <w:highlight w:val="yellow"/>
        </w:rPr>
        <w:t>- Louh</w:t>
      </w:r>
      <w:r w:rsidR="00B82CC2" w:rsidRPr="00B07042">
        <w:rPr>
          <w:b/>
          <w:bCs/>
          <w:sz w:val="26"/>
          <w:szCs w:val="26"/>
          <w:highlight w:val="yellow"/>
        </w:rPr>
        <w:t>ans : 10h0</w:t>
      </w:r>
      <w:r w:rsidR="0056172A" w:rsidRPr="00B07042">
        <w:rPr>
          <w:b/>
          <w:bCs/>
          <w:sz w:val="26"/>
          <w:szCs w:val="26"/>
          <w:highlight w:val="yellow"/>
        </w:rPr>
        <w:t>0 Place de la Charité</w:t>
      </w:r>
      <w:r w:rsidR="000836C2" w:rsidRPr="00B07042">
        <w:rPr>
          <w:b/>
          <w:bCs/>
          <w:sz w:val="26"/>
          <w:szCs w:val="26"/>
          <w:highlight w:val="yellow"/>
        </w:rPr>
        <w:t xml:space="preserve"> et appel à rejoindre Chalon l’après</w:t>
      </w:r>
      <w:r w:rsidR="00B07042" w:rsidRPr="00B07042">
        <w:rPr>
          <w:b/>
          <w:bCs/>
          <w:sz w:val="26"/>
          <w:szCs w:val="26"/>
          <w:highlight w:val="yellow"/>
        </w:rPr>
        <w:t>-</w:t>
      </w:r>
      <w:r w:rsidR="000836C2" w:rsidRPr="00B07042">
        <w:rPr>
          <w:b/>
          <w:bCs/>
          <w:sz w:val="26"/>
          <w:szCs w:val="26"/>
          <w:highlight w:val="yellow"/>
        </w:rPr>
        <w:t>midi</w:t>
      </w:r>
    </w:p>
    <w:p w14:paraId="66C6B604" w14:textId="77777777" w:rsidR="008505E7" w:rsidRPr="00B07042" w:rsidRDefault="008505E7" w:rsidP="00B07042">
      <w:pPr>
        <w:pStyle w:val="Default"/>
        <w:pBdr>
          <w:top w:val="single" w:sz="4" w:space="1" w:color="auto"/>
          <w:left w:val="single" w:sz="4" w:space="4" w:color="auto"/>
          <w:bottom w:val="single" w:sz="4" w:space="1" w:color="auto"/>
          <w:right w:val="single" w:sz="4" w:space="4" w:color="auto"/>
        </w:pBdr>
        <w:shd w:val="clear" w:color="auto" w:fill="FFFF00"/>
        <w:ind w:left="-567" w:right="-567"/>
        <w:rPr>
          <w:b/>
          <w:bCs/>
          <w:sz w:val="26"/>
          <w:szCs w:val="26"/>
          <w:highlight w:val="yellow"/>
        </w:rPr>
      </w:pPr>
      <w:r w:rsidRPr="00B07042">
        <w:rPr>
          <w:b/>
          <w:bCs/>
          <w:sz w:val="26"/>
          <w:szCs w:val="26"/>
          <w:highlight w:val="yellow"/>
        </w:rPr>
        <w:t>- Le Creusot : 14h30 devant l’ALTO</w:t>
      </w:r>
    </w:p>
    <w:p w14:paraId="1EE8767D" w14:textId="60DAC60B" w:rsidR="000836C2" w:rsidRDefault="004446F8" w:rsidP="00B07042">
      <w:pPr>
        <w:pStyle w:val="Default"/>
        <w:pBdr>
          <w:top w:val="single" w:sz="4" w:space="1" w:color="auto"/>
          <w:left w:val="single" w:sz="4" w:space="4" w:color="auto"/>
          <w:bottom w:val="single" w:sz="4" w:space="1" w:color="auto"/>
          <w:right w:val="single" w:sz="4" w:space="4" w:color="auto"/>
        </w:pBdr>
        <w:shd w:val="clear" w:color="auto" w:fill="FFFF00"/>
        <w:ind w:left="-567" w:right="-567"/>
        <w:rPr>
          <w:b/>
          <w:bCs/>
          <w:sz w:val="26"/>
          <w:szCs w:val="26"/>
        </w:rPr>
      </w:pPr>
      <w:r w:rsidRPr="00B07042">
        <w:rPr>
          <w:b/>
          <w:bCs/>
          <w:sz w:val="26"/>
          <w:szCs w:val="26"/>
          <w:highlight w:val="yellow"/>
        </w:rPr>
        <w:t xml:space="preserve">- </w:t>
      </w:r>
      <w:r w:rsidR="008A4F8D" w:rsidRPr="00B07042">
        <w:rPr>
          <w:b/>
          <w:bCs/>
          <w:sz w:val="26"/>
          <w:szCs w:val="26"/>
          <w:highlight w:val="yellow"/>
        </w:rPr>
        <w:t>Chalon : 14h3</w:t>
      </w:r>
      <w:r w:rsidRPr="00B07042">
        <w:rPr>
          <w:b/>
          <w:bCs/>
          <w:sz w:val="26"/>
          <w:szCs w:val="26"/>
          <w:highlight w:val="yellow"/>
        </w:rPr>
        <w:t>0</w:t>
      </w:r>
      <w:r w:rsidR="00F02C7B" w:rsidRPr="00B07042">
        <w:rPr>
          <w:b/>
          <w:bCs/>
          <w:sz w:val="26"/>
          <w:szCs w:val="26"/>
          <w:highlight w:val="yellow"/>
        </w:rPr>
        <w:t xml:space="preserve"> Maison des syndicats</w:t>
      </w:r>
      <w:r w:rsidR="00B82CC2">
        <w:rPr>
          <w:b/>
          <w:bCs/>
          <w:sz w:val="26"/>
          <w:szCs w:val="26"/>
        </w:rPr>
        <w:t xml:space="preserve">                  </w:t>
      </w:r>
      <w:r w:rsidR="000836C2">
        <w:rPr>
          <w:b/>
          <w:bCs/>
          <w:sz w:val="26"/>
          <w:szCs w:val="26"/>
        </w:rPr>
        <w:t xml:space="preserve">                                                                                        </w:t>
      </w:r>
    </w:p>
    <w:sectPr w:rsidR="00083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53"/>
    <w:rsid w:val="00004F25"/>
    <w:rsid w:val="00017C4D"/>
    <w:rsid w:val="000836C2"/>
    <w:rsid w:val="0017550F"/>
    <w:rsid w:val="001A0296"/>
    <w:rsid w:val="002A2718"/>
    <w:rsid w:val="002D22D7"/>
    <w:rsid w:val="002F193D"/>
    <w:rsid w:val="00320CA7"/>
    <w:rsid w:val="003E532F"/>
    <w:rsid w:val="004446F8"/>
    <w:rsid w:val="00454766"/>
    <w:rsid w:val="0051654D"/>
    <w:rsid w:val="0056172A"/>
    <w:rsid w:val="006326C8"/>
    <w:rsid w:val="006542C6"/>
    <w:rsid w:val="008505E7"/>
    <w:rsid w:val="008A4F8D"/>
    <w:rsid w:val="0092139B"/>
    <w:rsid w:val="00932B94"/>
    <w:rsid w:val="00950B3F"/>
    <w:rsid w:val="009A0B6C"/>
    <w:rsid w:val="009B25A4"/>
    <w:rsid w:val="00A13051"/>
    <w:rsid w:val="00AE1798"/>
    <w:rsid w:val="00B07042"/>
    <w:rsid w:val="00B82CC2"/>
    <w:rsid w:val="00D01250"/>
    <w:rsid w:val="00D030F2"/>
    <w:rsid w:val="00D321B9"/>
    <w:rsid w:val="00D71253"/>
    <w:rsid w:val="00D921B8"/>
    <w:rsid w:val="00E010B0"/>
    <w:rsid w:val="00E12FD4"/>
    <w:rsid w:val="00F02C7B"/>
    <w:rsid w:val="00F833E9"/>
    <w:rsid w:val="00FB19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2298"/>
  <w15:chartTrackingRefBased/>
  <w15:docId w15:val="{D43B4849-5759-4D09-806D-A4DA0479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446F8"/>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9A0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AREVA</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 Jean Luc (FRA-CM)</dc:creator>
  <cp:keywords/>
  <dc:description/>
  <cp:lastModifiedBy>CYRIL</cp:lastModifiedBy>
  <cp:revision>2</cp:revision>
  <dcterms:created xsi:type="dcterms:W3CDTF">2023-02-14T12:45:00Z</dcterms:created>
  <dcterms:modified xsi:type="dcterms:W3CDTF">2023-02-14T12:45:00Z</dcterms:modified>
</cp:coreProperties>
</file>